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4055" w14:textId="77777777" w:rsidR="009104EF" w:rsidRPr="00606031" w:rsidRDefault="009104EF" w:rsidP="009104E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606031">
        <w:rPr>
          <w:rFonts w:cstheme="minorHAnsi"/>
          <w:b/>
          <w:bCs/>
          <w:sz w:val="28"/>
          <w:szCs w:val="28"/>
          <w:u w:val="single"/>
        </w:rPr>
        <w:t>Program Area Updates &amp; Guidance</w:t>
      </w:r>
    </w:p>
    <w:p w14:paraId="05E445D6" w14:textId="77777777" w:rsidR="009104EF" w:rsidRDefault="009104EF" w:rsidP="00036A5D">
      <w:pPr>
        <w:rPr>
          <w:rFonts w:cstheme="minorHAnsi"/>
          <w:sz w:val="24"/>
          <w:szCs w:val="24"/>
        </w:rPr>
      </w:pPr>
    </w:p>
    <w:p w14:paraId="73490944" w14:textId="0B7C8E3D" w:rsidR="00606031" w:rsidRPr="00606031" w:rsidRDefault="00606031" w:rsidP="00036A5D">
      <w:pPr>
        <w:rPr>
          <w:rFonts w:cstheme="minorHAnsi"/>
          <w:b/>
          <w:bCs/>
          <w:sz w:val="24"/>
          <w:szCs w:val="24"/>
        </w:rPr>
      </w:pPr>
      <w:r w:rsidRPr="00606031">
        <w:rPr>
          <w:rFonts w:cstheme="minorHAnsi"/>
          <w:b/>
          <w:bCs/>
          <w:sz w:val="24"/>
          <w:szCs w:val="24"/>
        </w:rPr>
        <w:t>Census Block Tier Mapping for 2023:</w:t>
      </w:r>
    </w:p>
    <w:p w14:paraId="71CBFF1F" w14:textId="35D6EB5C" w:rsidR="00036A5D" w:rsidRPr="009115C7" w:rsidRDefault="009D15CE" w:rsidP="00036A5D">
      <w:pPr>
        <w:rPr>
          <w:rFonts w:cstheme="minorHAnsi"/>
          <w:sz w:val="24"/>
          <w:szCs w:val="24"/>
        </w:rPr>
      </w:pPr>
      <w:r w:rsidRPr="009115C7">
        <w:rPr>
          <w:rFonts w:cstheme="minorHAnsi"/>
          <w:sz w:val="24"/>
          <w:szCs w:val="24"/>
        </w:rPr>
        <w:t xml:space="preserve">The American Community Survey, or ACS, is an ongoing, yearly survey that provides vital information on the population of United States citizens. </w:t>
      </w:r>
      <w:r w:rsidR="00036A5D" w:rsidRPr="009115C7">
        <w:rPr>
          <w:rFonts w:cstheme="minorHAnsi"/>
          <w:color w:val="000000"/>
          <w:sz w:val="24"/>
          <w:szCs w:val="24"/>
          <w:shd w:val="clear" w:color="auto" w:fill="FFFFFF"/>
        </w:rPr>
        <w:t>The 5-year estimates</w:t>
      </w:r>
      <w:r w:rsidR="002F27AA">
        <w:rPr>
          <w:rFonts w:cstheme="minorHAnsi"/>
          <w:color w:val="000000"/>
          <w:sz w:val="24"/>
          <w:szCs w:val="24"/>
          <w:shd w:val="clear" w:color="auto" w:fill="FFFFFF"/>
        </w:rPr>
        <w:t xml:space="preserve"> (2016-2020)</w:t>
      </w:r>
      <w:r w:rsidR="00036A5D" w:rsidRPr="009115C7">
        <w:rPr>
          <w:rFonts w:cstheme="minorHAnsi"/>
          <w:color w:val="000000"/>
          <w:sz w:val="24"/>
          <w:szCs w:val="24"/>
          <w:shd w:val="clear" w:color="auto" w:fill="FFFFFF"/>
        </w:rPr>
        <w:t xml:space="preserve"> from the ACS are "period" estimates that represent data collected over </w:t>
      </w:r>
      <w:proofErr w:type="gramStart"/>
      <w:r w:rsidR="00036A5D" w:rsidRPr="009115C7">
        <w:rPr>
          <w:rFonts w:cstheme="minorHAnsi"/>
          <w:color w:val="000000"/>
          <w:sz w:val="24"/>
          <w:szCs w:val="24"/>
          <w:shd w:val="clear" w:color="auto" w:fill="FFFFFF"/>
        </w:rPr>
        <w:t>a period of time</w:t>
      </w:r>
      <w:proofErr w:type="gramEnd"/>
      <w:r w:rsidR="00036A5D" w:rsidRPr="009115C7">
        <w:rPr>
          <w:rFonts w:cstheme="minorHAnsi"/>
          <w:color w:val="000000"/>
          <w:sz w:val="24"/>
          <w:szCs w:val="24"/>
          <w:shd w:val="clear" w:color="auto" w:fill="FFFFFF"/>
        </w:rPr>
        <w:t>. The primary advantage of using multiyear estimates is the increased statistical reliability of the data for less populated areas and small population subgroups.</w:t>
      </w:r>
    </w:p>
    <w:p w14:paraId="52BC0002" w14:textId="54529E3F" w:rsidR="00AB3964" w:rsidRDefault="00927633">
      <w:pPr>
        <w:rPr>
          <w:rFonts w:cstheme="minorHAnsi"/>
          <w:sz w:val="24"/>
          <w:szCs w:val="24"/>
        </w:rPr>
      </w:pPr>
      <w:r w:rsidRPr="009115C7">
        <w:rPr>
          <w:rFonts w:cstheme="minorHAnsi"/>
          <w:sz w:val="24"/>
          <w:szCs w:val="24"/>
        </w:rPr>
        <w:t>The p</w:t>
      </w:r>
      <w:r w:rsidR="009D15CE" w:rsidRPr="009115C7">
        <w:rPr>
          <w:rFonts w:cstheme="minorHAnsi"/>
          <w:sz w:val="24"/>
          <w:szCs w:val="24"/>
        </w:rPr>
        <w:t>articular data</w:t>
      </w:r>
      <w:r w:rsidRPr="009115C7">
        <w:rPr>
          <w:rFonts w:cstheme="minorHAnsi"/>
          <w:sz w:val="24"/>
          <w:szCs w:val="24"/>
        </w:rPr>
        <w:t>sets</w:t>
      </w:r>
      <w:r w:rsidR="009D15CE" w:rsidRPr="009115C7">
        <w:rPr>
          <w:rFonts w:cstheme="minorHAnsi"/>
          <w:sz w:val="24"/>
          <w:szCs w:val="24"/>
        </w:rPr>
        <w:t xml:space="preserve"> from the ACS survey collected for development of the </w:t>
      </w:r>
      <w:r w:rsidR="00413940">
        <w:rPr>
          <w:rFonts w:cstheme="minorHAnsi"/>
          <w:sz w:val="24"/>
          <w:szCs w:val="24"/>
        </w:rPr>
        <w:t xml:space="preserve">Texas Education Agency </w:t>
      </w:r>
      <w:r w:rsidR="009D15CE" w:rsidRPr="009115C7">
        <w:rPr>
          <w:rFonts w:cstheme="minorHAnsi"/>
          <w:sz w:val="24"/>
          <w:szCs w:val="24"/>
        </w:rPr>
        <w:t xml:space="preserve">State Compensatory Education </w:t>
      </w:r>
      <w:r w:rsidR="00413940">
        <w:rPr>
          <w:rFonts w:cstheme="minorHAnsi"/>
          <w:sz w:val="24"/>
          <w:szCs w:val="24"/>
        </w:rPr>
        <w:t xml:space="preserve">allotment </w:t>
      </w:r>
      <w:r w:rsidR="009D15CE" w:rsidRPr="009115C7">
        <w:rPr>
          <w:rFonts w:cstheme="minorHAnsi"/>
          <w:sz w:val="24"/>
          <w:szCs w:val="24"/>
        </w:rPr>
        <w:t>tier assignments</w:t>
      </w:r>
      <w:r w:rsidR="00413940">
        <w:rPr>
          <w:rFonts w:cstheme="minorHAnsi"/>
          <w:sz w:val="24"/>
          <w:szCs w:val="24"/>
        </w:rPr>
        <w:t xml:space="preserve"> </w:t>
      </w:r>
      <w:proofErr w:type="gramStart"/>
      <w:r w:rsidR="00413940">
        <w:rPr>
          <w:rFonts w:cstheme="minorHAnsi"/>
          <w:sz w:val="24"/>
          <w:szCs w:val="24"/>
        </w:rPr>
        <w:t>are</w:t>
      </w:r>
      <w:r w:rsidR="009D15CE" w:rsidRPr="009115C7">
        <w:rPr>
          <w:rFonts w:cstheme="minorHAnsi"/>
          <w:sz w:val="24"/>
          <w:szCs w:val="24"/>
        </w:rPr>
        <w:t>:</w:t>
      </w:r>
      <w:proofErr w:type="gramEnd"/>
      <w:r w:rsidR="009D15CE" w:rsidRPr="009115C7">
        <w:rPr>
          <w:rFonts w:cstheme="minorHAnsi"/>
          <w:sz w:val="24"/>
          <w:szCs w:val="24"/>
        </w:rPr>
        <w:t xml:space="preserve"> percentage of home ownership, median income, percentile of single-parent</w:t>
      </w:r>
      <w:r w:rsidR="006A4B88">
        <w:rPr>
          <w:rFonts w:cstheme="minorHAnsi"/>
          <w:sz w:val="24"/>
          <w:szCs w:val="24"/>
        </w:rPr>
        <w:t xml:space="preserve"> households</w:t>
      </w:r>
      <w:r w:rsidR="009D15CE" w:rsidRPr="009115C7">
        <w:rPr>
          <w:rFonts w:cstheme="minorHAnsi"/>
          <w:sz w:val="24"/>
          <w:szCs w:val="24"/>
        </w:rPr>
        <w:t xml:space="preserve">, and percentile education level (as an education score). The count of </w:t>
      </w:r>
      <w:proofErr w:type="gramStart"/>
      <w:r w:rsidR="009D15CE" w:rsidRPr="009115C7">
        <w:rPr>
          <w:rFonts w:cstheme="minorHAnsi"/>
          <w:sz w:val="24"/>
          <w:szCs w:val="24"/>
        </w:rPr>
        <w:t>economically disadvantaged</w:t>
      </w:r>
      <w:proofErr w:type="gramEnd"/>
      <w:r w:rsidR="009D15CE" w:rsidRPr="009115C7">
        <w:rPr>
          <w:rFonts w:cstheme="minorHAnsi"/>
          <w:sz w:val="24"/>
          <w:szCs w:val="24"/>
        </w:rPr>
        <w:t xml:space="preserve"> students age</w:t>
      </w:r>
      <w:r w:rsidR="0046565D" w:rsidRPr="009115C7">
        <w:rPr>
          <w:rFonts w:cstheme="minorHAnsi"/>
          <w:sz w:val="24"/>
          <w:szCs w:val="24"/>
        </w:rPr>
        <w:t>d</w:t>
      </w:r>
      <w:r w:rsidR="009D15CE" w:rsidRPr="009115C7">
        <w:rPr>
          <w:rFonts w:cstheme="minorHAnsi"/>
          <w:sz w:val="24"/>
          <w:szCs w:val="24"/>
        </w:rPr>
        <w:t xml:space="preserve"> 18 and under is taken from PEIMS and used as the </w:t>
      </w:r>
      <w:r w:rsidR="002E6B28" w:rsidRPr="009115C7">
        <w:rPr>
          <w:rFonts w:cstheme="minorHAnsi"/>
          <w:sz w:val="24"/>
          <w:szCs w:val="24"/>
        </w:rPr>
        <w:t>denominator</w:t>
      </w:r>
      <w:r w:rsidR="004845B0">
        <w:rPr>
          <w:rFonts w:cstheme="minorHAnsi"/>
          <w:sz w:val="24"/>
          <w:szCs w:val="24"/>
        </w:rPr>
        <w:t xml:space="preserve">. Each tier </w:t>
      </w:r>
      <w:r w:rsidR="00705AAC">
        <w:rPr>
          <w:rFonts w:cstheme="minorHAnsi"/>
          <w:sz w:val="24"/>
          <w:szCs w:val="24"/>
        </w:rPr>
        <w:t>will have a similar number of students in each tier</w:t>
      </w:r>
      <w:r w:rsidR="00AB3964">
        <w:rPr>
          <w:rFonts w:cstheme="minorHAnsi"/>
          <w:sz w:val="24"/>
          <w:szCs w:val="24"/>
        </w:rPr>
        <w:t xml:space="preserve"> for parity purposes.</w:t>
      </w:r>
    </w:p>
    <w:p w14:paraId="63F124F5" w14:textId="426BF9DD" w:rsidR="008C7DBB" w:rsidRDefault="002E1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Census Block Group IDs will be based on the </w:t>
      </w:r>
      <w:r w:rsidR="003F4843">
        <w:rPr>
          <w:rFonts w:cstheme="minorHAnsi"/>
          <w:sz w:val="24"/>
          <w:szCs w:val="24"/>
        </w:rPr>
        <w:t xml:space="preserve">GEOID </w:t>
      </w:r>
      <w:r>
        <w:rPr>
          <w:rFonts w:cstheme="minorHAnsi"/>
          <w:sz w:val="24"/>
          <w:szCs w:val="24"/>
        </w:rPr>
        <w:t xml:space="preserve">assignments as updated by the </w:t>
      </w:r>
      <w:r w:rsidR="0054323F">
        <w:rPr>
          <w:rFonts w:cstheme="minorHAnsi"/>
          <w:sz w:val="24"/>
          <w:szCs w:val="24"/>
        </w:rPr>
        <w:t xml:space="preserve">2020 decennial census data. </w:t>
      </w:r>
      <w:r w:rsidR="00FA048D">
        <w:rPr>
          <w:rFonts w:cstheme="minorHAnsi"/>
          <w:sz w:val="24"/>
          <w:szCs w:val="24"/>
        </w:rPr>
        <w:t>From this point forward</w:t>
      </w:r>
      <w:r w:rsidR="0028089B">
        <w:rPr>
          <w:rFonts w:cstheme="minorHAnsi"/>
          <w:sz w:val="24"/>
          <w:szCs w:val="24"/>
        </w:rPr>
        <w:t xml:space="preserve"> until 2030 data release</w:t>
      </w:r>
      <w:r w:rsidR="00FA048D">
        <w:rPr>
          <w:rFonts w:cstheme="minorHAnsi"/>
          <w:sz w:val="24"/>
          <w:szCs w:val="24"/>
        </w:rPr>
        <w:t xml:space="preserve">, as opposed to previous years when the total count of Texas block groups </w:t>
      </w:r>
      <w:r w:rsidR="00A3512B">
        <w:rPr>
          <w:rFonts w:cstheme="minorHAnsi"/>
          <w:sz w:val="24"/>
          <w:szCs w:val="24"/>
        </w:rPr>
        <w:t>equaled</w:t>
      </w:r>
      <w:r w:rsidR="00FA048D">
        <w:rPr>
          <w:rFonts w:cstheme="minorHAnsi"/>
          <w:sz w:val="24"/>
          <w:szCs w:val="24"/>
        </w:rPr>
        <w:t xml:space="preserve"> </w:t>
      </w:r>
      <w:r w:rsidR="00A3512B">
        <w:rPr>
          <w:rFonts w:cstheme="minorHAnsi"/>
          <w:sz w:val="24"/>
          <w:szCs w:val="24"/>
        </w:rPr>
        <w:t xml:space="preserve">15,811, there are 18,638 block groups in the </w:t>
      </w:r>
      <w:r w:rsidR="00DF78D9">
        <w:rPr>
          <w:rFonts w:cstheme="minorHAnsi"/>
          <w:sz w:val="24"/>
          <w:szCs w:val="24"/>
        </w:rPr>
        <w:t>state.</w:t>
      </w:r>
    </w:p>
    <w:p w14:paraId="50646B31" w14:textId="77777777" w:rsidR="00FE524C" w:rsidRDefault="00FE524C">
      <w:pPr>
        <w:rPr>
          <w:rFonts w:cstheme="minorHAnsi"/>
          <w:sz w:val="24"/>
          <w:szCs w:val="24"/>
        </w:rPr>
      </w:pPr>
    </w:p>
    <w:p w14:paraId="2733084C" w14:textId="3F7050CB" w:rsidR="00A13675" w:rsidRDefault="00881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</w:t>
      </w:r>
      <w:r w:rsidR="00FE524C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: </w:t>
      </w:r>
      <w:r w:rsidR="00A13675" w:rsidRPr="00277C9C">
        <w:rPr>
          <w:rFonts w:cstheme="minorHAnsi"/>
          <w:sz w:val="24"/>
          <w:szCs w:val="24"/>
        </w:rPr>
        <w:t>A block group is a subdivision of a census tract and contains a cluster of blocks. Block groups usually have between 250 and 550 housing units. A census block is the smallest geographic census unit</w:t>
      </w:r>
      <w:r w:rsidR="00676DAB">
        <w:rPr>
          <w:rFonts w:cstheme="minorHAnsi"/>
          <w:sz w:val="24"/>
          <w:szCs w:val="24"/>
        </w:rPr>
        <w:t xml:space="preserve"> provided via the ACS</w:t>
      </w:r>
      <w:r w:rsidR="00A13675" w:rsidRPr="00277C9C">
        <w:rPr>
          <w:rFonts w:cstheme="minorHAnsi"/>
          <w:sz w:val="24"/>
          <w:szCs w:val="24"/>
        </w:rPr>
        <w:t>. Blocks can be bounded by visible features—such as streets—or by invisible boundaries, such as city limits.</w:t>
      </w:r>
    </w:p>
    <w:p w14:paraId="52D85DFA" w14:textId="11095D78" w:rsidR="00FE524C" w:rsidRDefault="00FE52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 2: </w:t>
      </w:r>
      <w:proofErr w:type="gramStart"/>
      <w:r>
        <w:rPr>
          <w:rFonts w:cstheme="minorHAnsi"/>
          <w:sz w:val="24"/>
          <w:szCs w:val="24"/>
        </w:rPr>
        <w:t>In order to</w:t>
      </w:r>
      <w:proofErr w:type="gramEnd"/>
      <w:r>
        <w:rPr>
          <w:rFonts w:cstheme="minorHAnsi"/>
          <w:sz w:val="24"/>
          <w:szCs w:val="24"/>
        </w:rPr>
        <w:t xml:space="preserve"> reduce nonresponse bias in data collected in 2020, the Census Bureau revised its methodology following pandemic-related data collection disruptions.</w:t>
      </w:r>
    </w:p>
    <w:sectPr w:rsidR="00FE5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88"/>
    <w:rsid w:val="00036A5D"/>
    <w:rsid w:val="000E7E5E"/>
    <w:rsid w:val="00277C9C"/>
    <w:rsid w:val="0028089B"/>
    <w:rsid w:val="002E1E93"/>
    <w:rsid w:val="002E6B28"/>
    <w:rsid w:val="002F27AA"/>
    <w:rsid w:val="00372195"/>
    <w:rsid w:val="003F4843"/>
    <w:rsid w:val="00413940"/>
    <w:rsid w:val="00443145"/>
    <w:rsid w:val="0046565D"/>
    <w:rsid w:val="004845B0"/>
    <w:rsid w:val="0054323F"/>
    <w:rsid w:val="00606031"/>
    <w:rsid w:val="00676DAB"/>
    <w:rsid w:val="006A4B88"/>
    <w:rsid w:val="00705AAC"/>
    <w:rsid w:val="00806111"/>
    <w:rsid w:val="008819FB"/>
    <w:rsid w:val="008C7DBB"/>
    <w:rsid w:val="009104EF"/>
    <w:rsid w:val="009115C7"/>
    <w:rsid w:val="00927633"/>
    <w:rsid w:val="009D15CE"/>
    <w:rsid w:val="009D4179"/>
    <w:rsid w:val="00A13675"/>
    <w:rsid w:val="00A3512B"/>
    <w:rsid w:val="00A93F87"/>
    <w:rsid w:val="00AB3964"/>
    <w:rsid w:val="00AD6788"/>
    <w:rsid w:val="00AF3F46"/>
    <w:rsid w:val="00B160BD"/>
    <w:rsid w:val="00BE6B73"/>
    <w:rsid w:val="00C41815"/>
    <w:rsid w:val="00D832DE"/>
    <w:rsid w:val="00DF78D9"/>
    <w:rsid w:val="00FA048D"/>
    <w:rsid w:val="00FC2450"/>
    <w:rsid w:val="00FC3FB5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3CD"/>
  <w15:docId w15:val="{A10EC3A5-1218-4AD7-AF4D-EA50C9D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Heil, Thomas</dc:creator>
  <cp:keywords/>
  <dc:description/>
  <cp:lastModifiedBy>Heil, Thomas</cp:lastModifiedBy>
  <cp:revision>38</cp:revision>
  <dcterms:created xsi:type="dcterms:W3CDTF">2022-02-09T16:14:00Z</dcterms:created>
  <dcterms:modified xsi:type="dcterms:W3CDTF">2022-03-22T14:31:00Z</dcterms:modified>
</cp:coreProperties>
</file>