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09" w:type="dxa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"/>
        <w:gridCol w:w="1350"/>
        <w:gridCol w:w="4950"/>
        <w:gridCol w:w="2525"/>
        <w:gridCol w:w="44"/>
      </w:tblGrid>
      <w:tr w:rsidR="00DA750E" w:rsidRPr="001F3A4E" w:rsidTr="00EE257C">
        <w:trPr>
          <w:trHeight w:val="297"/>
          <w:tblCellSpacing w:w="0" w:type="dxa"/>
        </w:trPr>
        <w:tc>
          <w:tcPr>
            <w:tcW w:w="2790" w:type="dxa"/>
            <w:gridSpan w:val="2"/>
          </w:tcPr>
          <w:p w:rsidR="00DA750E" w:rsidRPr="001F3A4E" w:rsidRDefault="00DA750E" w:rsidP="00EE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A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Report numbers </w:t>
            </w:r>
          </w:p>
        </w:tc>
        <w:tc>
          <w:tcPr>
            <w:tcW w:w="4950" w:type="dxa"/>
            <w:vAlign w:val="center"/>
            <w:hideMark/>
          </w:tcPr>
          <w:p w:rsidR="00DA750E" w:rsidRPr="001F3A4E" w:rsidRDefault="00DA750E" w:rsidP="00EE2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A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Report Name</w:t>
            </w:r>
          </w:p>
        </w:tc>
        <w:tc>
          <w:tcPr>
            <w:tcW w:w="2525" w:type="dxa"/>
          </w:tcPr>
          <w:p w:rsidR="00DA750E" w:rsidRPr="001F3A4E" w:rsidRDefault="00DA750E" w:rsidP="00EE25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Updates to be completed</w:t>
            </w:r>
          </w:p>
        </w:tc>
        <w:tc>
          <w:tcPr>
            <w:tcW w:w="44" w:type="dxa"/>
          </w:tcPr>
          <w:p w:rsidR="00DA750E" w:rsidRPr="001F3A4E" w:rsidRDefault="00DA750E" w:rsidP="00EE25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A750E" w:rsidRPr="001F3A4E" w:rsidTr="00EE257C">
        <w:trPr>
          <w:trHeight w:val="80"/>
          <w:tblCellSpacing w:w="0" w:type="dxa"/>
        </w:trPr>
        <w:tc>
          <w:tcPr>
            <w:tcW w:w="1440" w:type="dxa"/>
          </w:tcPr>
          <w:p w:rsidR="00DA750E" w:rsidRPr="001F3A4E" w:rsidRDefault="00DA750E" w:rsidP="00EE25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Previously</w:t>
            </w:r>
          </w:p>
        </w:tc>
        <w:tc>
          <w:tcPr>
            <w:tcW w:w="1350" w:type="dxa"/>
            <w:vAlign w:val="center"/>
          </w:tcPr>
          <w:p w:rsidR="00DA750E" w:rsidRPr="001F3A4E" w:rsidRDefault="00DA750E" w:rsidP="00EE25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2016-2017</w:t>
            </w:r>
          </w:p>
        </w:tc>
        <w:tc>
          <w:tcPr>
            <w:tcW w:w="4950" w:type="dxa"/>
            <w:vAlign w:val="center"/>
          </w:tcPr>
          <w:p w:rsidR="00DA750E" w:rsidRPr="001F3A4E" w:rsidRDefault="00DA750E" w:rsidP="00EE25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25" w:type="dxa"/>
          </w:tcPr>
          <w:p w:rsidR="00DA750E" w:rsidRDefault="00DA750E" w:rsidP="00EE25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" w:type="dxa"/>
          </w:tcPr>
          <w:p w:rsidR="00DA750E" w:rsidRPr="001F3A4E" w:rsidRDefault="00DA750E" w:rsidP="00EE25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A750E" w:rsidRPr="00C71C77" w:rsidTr="00EE257C">
        <w:trPr>
          <w:trHeight w:val="300"/>
          <w:tblCellSpacing w:w="0" w:type="dxa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50E" w:rsidRPr="006C7E72" w:rsidRDefault="00DA750E" w:rsidP="00EE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B97">
              <w:rPr>
                <w:rFonts w:ascii="Times New Roman" w:eastAsia="Times New Roman" w:hAnsi="Times New Roman" w:cs="Times New Roman"/>
                <w:sz w:val="20"/>
                <w:szCs w:val="20"/>
              </w:rPr>
              <w:t>ECD1-100-001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50E" w:rsidRPr="00EE257C" w:rsidRDefault="00DA750E" w:rsidP="00EE2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257C">
              <w:rPr>
                <w:rFonts w:ascii="Times New Roman" w:eastAsia="Times New Roman" w:hAnsi="Times New Roman" w:cs="Times New Roman"/>
                <w:sz w:val="20"/>
                <w:szCs w:val="20"/>
              </w:rPr>
              <w:t>ECD0-000-001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50E" w:rsidRPr="00EE257C" w:rsidRDefault="00DA750E" w:rsidP="00EE2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257C">
              <w:rPr>
                <w:rFonts w:ascii="Times New Roman" w:eastAsia="Times New Roman" w:hAnsi="Times New Roman" w:cs="Times New Roman"/>
                <w:sz w:val="20"/>
                <w:szCs w:val="20"/>
              </w:rPr>
              <w:t>TSDS Early Childhood Assessment Completion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50E" w:rsidRPr="00EE257C" w:rsidRDefault="00DA750E" w:rsidP="00EE2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Available now</w:t>
            </w:r>
          </w:p>
          <w:p w:rsidR="00DA750E" w:rsidRPr="00EE257C" w:rsidRDefault="00DA750E" w:rsidP="00EE2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" w:type="dxa"/>
          </w:tcPr>
          <w:p w:rsidR="00DA750E" w:rsidRPr="00EE257C" w:rsidRDefault="00DA750E" w:rsidP="00EE2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A750E" w:rsidRPr="00C71C77" w:rsidTr="00EE257C">
        <w:trPr>
          <w:trHeight w:val="300"/>
          <w:tblCellSpacing w:w="0" w:type="dxa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50E" w:rsidRPr="006C7E72" w:rsidRDefault="00DA750E" w:rsidP="00EE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B97">
              <w:rPr>
                <w:rFonts w:ascii="Times New Roman" w:eastAsia="Times New Roman" w:hAnsi="Times New Roman" w:cs="Times New Roman"/>
                <w:sz w:val="20"/>
                <w:szCs w:val="20"/>
              </w:rPr>
              <w:t>ECD1-101-001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50E" w:rsidRPr="00EE257C" w:rsidRDefault="00DA750E" w:rsidP="00EE2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257C">
              <w:rPr>
                <w:rFonts w:ascii="Times New Roman" w:eastAsia="Times New Roman" w:hAnsi="Times New Roman" w:cs="Times New Roman"/>
                <w:sz w:val="20"/>
                <w:szCs w:val="20"/>
              </w:rPr>
              <w:t>ECD0-000-002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50E" w:rsidRPr="00EE257C" w:rsidRDefault="00DA750E" w:rsidP="00EE2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257C">
              <w:rPr>
                <w:rFonts w:ascii="Times New Roman" w:eastAsia="Times New Roman" w:hAnsi="Times New Roman" w:cs="Times New Roman"/>
                <w:sz w:val="20"/>
                <w:szCs w:val="20"/>
              </w:rPr>
              <w:t>TSDS Early Childhood Assessment Summary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50E" w:rsidRPr="00EE257C" w:rsidRDefault="00DA750E" w:rsidP="00EE2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Available now</w:t>
            </w:r>
          </w:p>
        </w:tc>
        <w:tc>
          <w:tcPr>
            <w:tcW w:w="44" w:type="dxa"/>
          </w:tcPr>
          <w:p w:rsidR="00DA750E" w:rsidRPr="00EE257C" w:rsidRDefault="00DA750E" w:rsidP="00EE2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A750E" w:rsidRPr="00C71C77" w:rsidTr="00EE257C">
        <w:trPr>
          <w:trHeight w:val="300"/>
          <w:tblCellSpacing w:w="0" w:type="dxa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50E" w:rsidRPr="006C7E72" w:rsidRDefault="00DA750E" w:rsidP="00EE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B97">
              <w:rPr>
                <w:rFonts w:ascii="Times New Roman" w:eastAsia="Times New Roman" w:hAnsi="Times New Roman" w:cs="Times New Roman"/>
                <w:sz w:val="20"/>
                <w:szCs w:val="20"/>
              </w:rPr>
              <w:t>ECD1-102-001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50E" w:rsidRPr="00EE257C" w:rsidRDefault="00DA750E" w:rsidP="00EE2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257C">
              <w:rPr>
                <w:rFonts w:ascii="Times New Roman" w:eastAsia="Times New Roman" w:hAnsi="Times New Roman" w:cs="Times New Roman"/>
                <w:sz w:val="20"/>
                <w:szCs w:val="20"/>
              </w:rPr>
              <w:t>ECD0-000-003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50E" w:rsidRPr="00EE257C" w:rsidRDefault="00DA750E" w:rsidP="00EE2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257C">
              <w:rPr>
                <w:rFonts w:ascii="Times New Roman" w:eastAsia="Times New Roman" w:hAnsi="Times New Roman" w:cs="Times New Roman"/>
                <w:sz w:val="20"/>
                <w:szCs w:val="20"/>
              </w:rPr>
              <w:t>TSDS Early Childhood Assessment with PK Sources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50E" w:rsidRPr="00EE257C" w:rsidRDefault="00DA750E" w:rsidP="00EE2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Available in early March</w:t>
            </w:r>
            <w:r w:rsidRPr="00EE25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and complete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 w:rsidRPr="00EE25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in April.</w:t>
            </w:r>
          </w:p>
        </w:tc>
        <w:tc>
          <w:tcPr>
            <w:tcW w:w="44" w:type="dxa"/>
          </w:tcPr>
          <w:p w:rsidR="00DA750E" w:rsidRPr="00EE257C" w:rsidRDefault="00DA750E" w:rsidP="00EE2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A750E" w:rsidRPr="00C71C77" w:rsidTr="00EE257C">
        <w:trPr>
          <w:trHeight w:val="300"/>
          <w:tblCellSpacing w:w="0" w:type="dxa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50E" w:rsidRPr="006C7E72" w:rsidRDefault="00DA750E" w:rsidP="00EE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B97">
              <w:rPr>
                <w:rFonts w:ascii="Times New Roman" w:eastAsia="Times New Roman" w:hAnsi="Times New Roman" w:cs="Times New Roman"/>
                <w:sz w:val="20"/>
                <w:szCs w:val="20"/>
              </w:rPr>
              <w:t>ECD1-103-001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50E" w:rsidRPr="00EE257C" w:rsidRDefault="00DA750E" w:rsidP="00EE2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257C">
              <w:rPr>
                <w:rFonts w:ascii="Times New Roman" w:eastAsia="Times New Roman" w:hAnsi="Times New Roman" w:cs="Times New Roman"/>
                <w:sz w:val="20"/>
                <w:szCs w:val="20"/>
              </w:rPr>
              <w:t>ECD0-000-004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50E" w:rsidRPr="00EE257C" w:rsidRDefault="00DA750E" w:rsidP="00EE2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257C">
              <w:rPr>
                <w:rFonts w:ascii="Times New Roman" w:eastAsia="Times New Roman" w:hAnsi="Times New Roman" w:cs="Times New Roman"/>
                <w:sz w:val="20"/>
                <w:szCs w:val="20"/>
              </w:rPr>
              <w:t>TSDS Early Childhood Kindergarten Data Submission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50E" w:rsidRPr="00EE257C" w:rsidRDefault="00DA750E" w:rsidP="00EE2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Available now</w:t>
            </w:r>
          </w:p>
        </w:tc>
        <w:tc>
          <w:tcPr>
            <w:tcW w:w="44" w:type="dxa"/>
          </w:tcPr>
          <w:p w:rsidR="00DA750E" w:rsidRPr="00EE257C" w:rsidRDefault="00DA750E" w:rsidP="00EE2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A750E" w:rsidRPr="00C71C77" w:rsidTr="00EE257C">
        <w:trPr>
          <w:trHeight w:val="300"/>
          <w:tblCellSpacing w:w="0" w:type="dxa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50E" w:rsidRPr="006C7E72" w:rsidRDefault="00DA750E" w:rsidP="00EE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B97">
              <w:rPr>
                <w:rFonts w:ascii="Times New Roman" w:eastAsia="Times New Roman" w:hAnsi="Times New Roman" w:cs="Times New Roman"/>
                <w:sz w:val="20"/>
                <w:szCs w:val="20"/>
              </w:rPr>
              <w:t>ECD1-104-001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50E" w:rsidRPr="00EE257C" w:rsidRDefault="00DA750E" w:rsidP="00EE2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257C">
              <w:rPr>
                <w:rFonts w:ascii="Times New Roman" w:eastAsia="Times New Roman" w:hAnsi="Times New Roman" w:cs="Times New Roman"/>
                <w:sz w:val="20"/>
                <w:szCs w:val="20"/>
              </w:rPr>
              <w:t>ECD0-000-005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50E" w:rsidRPr="00EE257C" w:rsidRDefault="00DA750E" w:rsidP="00EE2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257C">
              <w:rPr>
                <w:rFonts w:ascii="Times New Roman" w:eastAsia="Times New Roman" w:hAnsi="Times New Roman" w:cs="Times New Roman"/>
                <w:sz w:val="20"/>
                <w:szCs w:val="20"/>
              </w:rPr>
              <w:t>TSDS Early Childhood Incomplete Assessment Data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50E" w:rsidRPr="00EE257C" w:rsidRDefault="00DA750E" w:rsidP="00EE2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Available now</w:t>
            </w:r>
          </w:p>
        </w:tc>
        <w:tc>
          <w:tcPr>
            <w:tcW w:w="44" w:type="dxa"/>
          </w:tcPr>
          <w:p w:rsidR="00DA750E" w:rsidRPr="00EE257C" w:rsidRDefault="00DA750E" w:rsidP="00EE2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A750E" w:rsidRPr="00C71C77" w:rsidTr="00EE257C">
        <w:trPr>
          <w:trHeight w:val="300"/>
          <w:tblCellSpacing w:w="0" w:type="dxa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50E" w:rsidRPr="006C7E72" w:rsidRDefault="00DA750E" w:rsidP="00EE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B97">
              <w:rPr>
                <w:rFonts w:ascii="Times New Roman" w:eastAsia="Times New Roman" w:hAnsi="Times New Roman" w:cs="Times New Roman"/>
                <w:sz w:val="20"/>
                <w:szCs w:val="20"/>
              </w:rPr>
              <w:t>ECD1-105-001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50E" w:rsidRPr="00EE257C" w:rsidRDefault="00DA750E" w:rsidP="00EE2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257C">
              <w:rPr>
                <w:rFonts w:ascii="Times New Roman" w:eastAsia="Times New Roman" w:hAnsi="Times New Roman" w:cs="Times New Roman"/>
                <w:sz w:val="20"/>
                <w:szCs w:val="20"/>
              </w:rPr>
              <w:t>ECD0-000-006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50E" w:rsidRPr="00EE257C" w:rsidRDefault="00DA750E" w:rsidP="00EE2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257C">
              <w:rPr>
                <w:rFonts w:ascii="Times New Roman" w:eastAsia="Times New Roman" w:hAnsi="Times New Roman" w:cs="Times New Roman"/>
                <w:sz w:val="20"/>
                <w:szCs w:val="20"/>
              </w:rPr>
              <w:t>TSDS Early Childhood Prekindergarten Data Submission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50E" w:rsidRPr="00EE257C" w:rsidRDefault="00DA750E" w:rsidP="00EE2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Available in early March</w:t>
            </w:r>
          </w:p>
        </w:tc>
        <w:tc>
          <w:tcPr>
            <w:tcW w:w="44" w:type="dxa"/>
          </w:tcPr>
          <w:p w:rsidR="00DA750E" w:rsidRPr="00EE257C" w:rsidRDefault="00DA750E" w:rsidP="00EE2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A750E" w:rsidRPr="00C71C77" w:rsidTr="00EE257C">
        <w:trPr>
          <w:trHeight w:val="315"/>
          <w:tblCellSpacing w:w="0" w:type="dxa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50E" w:rsidRPr="006C7E72" w:rsidRDefault="00DA750E" w:rsidP="00EE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ECD1-106-001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50E" w:rsidRPr="00EE257C" w:rsidRDefault="00DA750E" w:rsidP="00EE2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257C">
              <w:rPr>
                <w:rFonts w:ascii="Times New Roman" w:eastAsia="Times New Roman" w:hAnsi="Times New Roman" w:cs="Times New Roman"/>
                <w:sz w:val="20"/>
                <w:szCs w:val="20"/>
              </w:rPr>
              <w:t>ECD0-000-007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50E" w:rsidRPr="00EE257C" w:rsidRDefault="00DA750E" w:rsidP="00EE2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257C">
              <w:rPr>
                <w:rFonts w:ascii="Times New Roman" w:eastAsia="Times New Roman" w:hAnsi="Times New Roman" w:cs="Times New Roman"/>
                <w:sz w:val="20"/>
                <w:szCs w:val="20"/>
              </w:rPr>
              <w:t>TSDS Early Childhood PK Completion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50E" w:rsidRPr="00EE257C" w:rsidRDefault="00DA750E" w:rsidP="00EE2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Available in early March.</w:t>
            </w:r>
          </w:p>
        </w:tc>
        <w:tc>
          <w:tcPr>
            <w:tcW w:w="44" w:type="dxa"/>
          </w:tcPr>
          <w:p w:rsidR="00DA750E" w:rsidRPr="00EE257C" w:rsidRDefault="00DA750E" w:rsidP="00EE2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A750E" w:rsidRPr="00C71C77" w:rsidTr="00EE257C">
        <w:trPr>
          <w:trHeight w:val="300"/>
          <w:tblCellSpacing w:w="0" w:type="dxa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50E" w:rsidRPr="00C71C77" w:rsidRDefault="00DA750E" w:rsidP="00EE2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50E" w:rsidRPr="00EE257C" w:rsidRDefault="00DA750E" w:rsidP="00EE2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257C">
              <w:rPr>
                <w:rFonts w:ascii="Times New Roman" w:eastAsia="Times New Roman" w:hAnsi="Times New Roman" w:cs="Times New Roman"/>
                <w:sz w:val="20"/>
                <w:szCs w:val="20"/>
              </w:rPr>
              <w:t>ECD0-000-009</w:t>
            </w:r>
            <w:bookmarkStart w:id="0" w:name="_GoBack"/>
            <w:bookmarkEnd w:id="0"/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50E" w:rsidRPr="00EE257C" w:rsidRDefault="00DA750E" w:rsidP="00EE2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257C">
              <w:rPr>
                <w:rFonts w:ascii="Times New Roman" w:eastAsia="Times New Roman" w:hAnsi="Times New Roman" w:cs="Times New Roman"/>
                <w:sz w:val="20"/>
                <w:szCs w:val="20"/>
              </w:rPr>
              <w:t>TSDS Early Childhood Public PK Missing Assessment Data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50E" w:rsidRPr="00EE257C" w:rsidRDefault="00DA750E" w:rsidP="00EE2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Available in early March</w:t>
            </w:r>
          </w:p>
        </w:tc>
        <w:tc>
          <w:tcPr>
            <w:tcW w:w="44" w:type="dxa"/>
          </w:tcPr>
          <w:p w:rsidR="00DA750E" w:rsidRPr="00EE257C" w:rsidRDefault="00DA750E" w:rsidP="00EE2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876ECA" w:rsidRDefault="00876ECA"/>
    <w:sectPr w:rsidR="00876E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50E"/>
    <w:rsid w:val="00203D98"/>
    <w:rsid w:val="003F6452"/>
    <w:rsid w:val="0070725A"/>
    <w:rsid w:val="00876ECA"/>
    <w:rsid w:val="00A85D70"/>
    <w:rsid w:val="00A93971"/>
    <w:rsid w:val="00DA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953890-8892-4B8C-87BC-D80321E2F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DA75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DA75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75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750E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75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75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Montgomery, Debbie</dc:creator>
  <cp:keywords/>
  <dc:description/>
  <cp:lastModifiedBy>Montgomery, Debbie</cp:lastModifiedBy>
  <cp:revision>1</cp:revision>
  <dcterms:created xsi:type="dcterms:W3CDTF">2017-03-01T18:13:00Z</dcterms:created>
  <dcterms:modified xsi:type="dcterms:W3CDTF">2017-03-01T18:14:00Z</dcterms:modified>
</cp:coreProperties>
</file>